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7"/>
        <w:gridCol w:w="644"/>
        <w:gridCol w:w="3185"/>
        <w:gridCol w:w="64"/>
        <w:gridCol w:w="4184"/>
        <w:gridCol w:w="6"/>
      </w:tblGrid>
      <w:tr w:rsidR="00914CD6" w:rsidRPr="00914CD6" w14:paraId="1D0452D9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49159261" w14:textId="2C47DD63" w:rsidR="00914CD6" w:rsidRPr="00914CD6" w:rsidRDefault="00914CD6" w:rsidP="00914CD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14CD6">
              <w:rPr>
                <w:rFonts w:ascii="Times New Roman" w:hAnsi="Times New Roman"/>
                <w:noProof/>
              </w:rPr>
              <w:drawing>
                <wp:inline distT="0" distB="0" distL="0" distR="0" wp14:anchorId="64E5005D" wp14:editId="404BDB3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B9D5C97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14CD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3EF60664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14CD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14CD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F5FF5A1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0"/>
              </w:rPr>
            </w:pPr>
            <w:r w:rsidRPr="00914CD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14CD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1F5F1062" w14:textId="72BD19BC" w:rsidR="00914CD6" w:rsidRPr="00914CD6" w:rsidRDefault="00914CD6" w:rsidP="00914CD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462C1">
              <w:rPr>
                <w:sz w:val="32"/>
              </w:rPr>
              <w:t>126</w:t>
            </w:r>
          </w:p>
        </w:tc>
      </w:tr>
      <w:tr w:rsidR="00914CD6" w:rsidRPr="00914CD6" w14:paraId="4833C27B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49EB211A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C61CD37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2F0AB0F7" w14:textId="671DBC16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14CD6" w:rsidRPr="00914CD6" w14:paraId="40985E48" w14:textId="77777777" w:rsidTr="00914CD6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8BEDB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E7E86B0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701F172" w14:textId="77777777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14CD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14CD6" w:rsidRPr="00914CD6" w14:paraId="1C1F632B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065CF04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4CC3A4A5" w14:textId="041A0524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08901FC4" w14:textId="43ECE0BE" w:rsidR="00914CD6" w:rsidRPr="00914CD6" w:rsidRDefault="00914CD6" w:rsidP="00914CD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914CD6" w:rsidRPr="00914CD6" w14:paraId="6904BCCF" w14:textId="77777777" w:rsidTr="00914CD6">
        <w:trPr>
          <w:gridAfter w:val="1"/>
          <w:wAfter w:w="6" w:type="dxa"/>
          <w:cantSplit/>
        </w:trPr>
        <w:tc>
          <w:tcPr>
            <w:tcW w:w="9639" w:type="dxa"/>
            <w:gridSpan w:val="7"/>
          </w:tcPr>
          <w:p w14:paraId="7B2C2E9A" w14:textId="6A622FBB" w:rsidR="00914CD6" w:rsidRPr="00914CD6" w:rsidRDefault="00914CD6" w:rsidP="00914CD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8F71D2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/PLEN-Annex 6</w:t>
            </w:r>
          </w:p>
        </w:tc>
      </w:tr>
      <w:tr w:rsidR="00914CD6" w:rsidRPr="00914CD6" w14:paraId="29BB8424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75CC3C92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373C920B" w14:textId="4A3194A2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14CD6" w:rsidRPr="00914CD6" w14:paraId="53404D5E" w14:textId="77777777" w:rsidTr="00914CD6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C9323F" w14:textId="77777777" w:rsidR="00914CD6" w:rsidRPr="00914CD6" w:rsidRDefault="00914CD6" w:rsidP="00914CD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14CD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6995435" w14:textId="7FB45577" w:rsidR="00914CD6" w:rsidRPr="00914CD6" w:rsidRDefault="00914CD6" w:rsidP="00914CD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14CD6">
              <w:rPr>
                <w:rFonts w:ascii="Times New Roman" w:hAnsi="Times New Roman"/>
                <w:sz w:val="24"/>
                <w:szCs w:val="24"/>
              </w:rPr>
              <w:t xml:space="preserve">LS on </w:t>
            </w:r>
            <w:r w:rsidR="00E14EB7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914CD6">
              <w:rPr>
                <w:rFonts w:ascii="Times New Roman" w:hAnsi="Times New Roman"/>
                <w:sz w:val="24"/>
                <w:szCs w:val="24"/>
              </w:rPr>
              <w:t>consent of draft new Recommendation ITU-T Y.3127 (ex</w:t>
            </w:r>
            <w:r w:rsidR="002E6B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CD6">
              <w:rPr>
                <w:rFonts w:ascii="Times New Roman" w:hAnsi="Times New Roman"/>
                <w:sz w:val="24"/>
                <w:szCs w:val="24"/>
              </w:rPr>
              <w:t>Y.IMT2020-SOCN-req-frame) “Future networks including IMT-2020 – Requirements and framework for self-organizing core network”</w:t>
            </w:r>
          </w:p>
        </w:tc>
      </w:tr>
      <w:tr w:rsidR="002E5155" w:rsidRPr="00224937" w14:paraId="3D6F4836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8"/>
            <w:hideMark/>
          </w:tcPr>
          <w:p w14:paraId="2352E030" w14:textId="77777777" w:rsidR="002E5155" w:rsidRPr="00224937" w:rsidRDefault="002E5155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E5155" w:rsidRPr="00224937" w14:paraId="4D2C2D2B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713210FD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4"/>
            <w:hideMark/>
          </w:tcPr>
          <w:p w14:paraId="28C29DCB" w14:textId="77777777" w:rsidR="002E5155" w:rsidRPr="00224937" w:rsidRDefault="002E5155">
            <w:pPr>
              <w:pStyle w:val="LSForAction"/>
              <w:rPr>
                <w:bCs w:val="0"/>
              </w:rPr>
            </w:pPr>
            <w:r w:rsidRPr="00224937">
              <w:t>-</w:t>
            </w:r>
          </w:p>
        </w:tc>
      </w:tr>
      <w:tr w:rsidR="002E5155" w:rsidRPr="00855FC4" w14:paraId="041E3A1A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32CD9BD8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4"/>
            <w:hideMark/>
          </w:tcPr>
          <w:p w14:paraId="14E0836A" w14:textId="77777777" w:rsidR="002E5155" w:rsidRPr="00224937" w:rsidRDefault="002E5155">
            <w:pPr>
              <w:pStyle w:val="LSForInfo"/>
              <w:rPr>
                <w:lang w:val="fr-FR" w:eastAsia="zh-CN"/>
              </w:rPr>
            </w:pPr>
            <w:r w:rsidRPr="00224937">
              <w:rPr>
                <w:lang w:val="fr-FR" w:eastAsia="zh-CN"/>
              </w:rPr>
              <w:t>ITU-T SG11, ITU-R SG5, 3GPP SA2, 3GPP SA5</w:t>
            </w:r>
          </w:p>
        </w:tc>
      </w:tr>
      <w:tr w:rsidR="002E5155" w:rsidRPr="00224937" w14:paraId="22C7D002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16A79A97" w14:textId="77777777" w:rsidR="002E5155" w:rsidRPr="00224937" w:rsidRDefault="002E5155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4"/>
            <w:hideMark/>
          </w:tcPr>
          <w:p w14:paraId="36E24D9A" w14:textId="289AF1C1" w:rsidR="002E5155" w:rsidRPr="00224937" w:rsidRDefault="002E5155">
            <w:pPr>
              <w:pStyle w:val="LSApproval"/>
            </w:pPr>
            <w:r w:rsidRPr="00224937">
              <w:t xml:space="preserve">ITU-T </w:t>
            </w:r>
            <w:r w:rsidR="00914CD6">
              <w:t>Study Group</w:t>
            </w:r>
            <w:r w:rsidRPr="00224937">
              <w:t xml:space="preserve"> 13 meeting (Geneva, 3 November 2023)</w:t>
            </w:r>
          </w:p>
        </w:tc>
      </w:tr>
      <w:tr w:rsidR="002E5155" w:rsidRPr="00224937" w14:paraId="696D87E2" w14:textId="77777777" w:rsidTr="00914CD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hideMark/>
          </w:tcPr>
          <w:p w14:paraId="6683A601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4"/>
            <w:hideMark/>
          </w:tcPr>
          <w:p w14:paraId="638466ED" w14:textId="134E6742" w:rsidR="002E5155" w:rsidRPr="00224937" w:rsidRDefault="00DB44F3">
            <w:pPr>
              <w:pStyle w:val="LSDeadline"/>
              <w:rPr>
                <w:bCs w:val="0"/>
              </w:rPr>
            </w:pPr>
            <w:r>
              <w:t>N/A</w:t>
            </w:r>
          </w:p>
        </w:tc>
      </w:tr>
      <w:tr w:rsidR="002E5155" w:rsidRPr="00855FC4" w14:paraId="5770CA45" w14:textId="77777777" w:rsidTr="00914C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02D79F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16C587" w14:textId="77777777" w:rsidR="002E5155" w:rsidRPr="00224937" w:rsidRDefault="0000000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40565898"/>
                <w:placeholder>
                  <w:docPart w:val="71113134607545648CF91890EA52597C"/>
                </w:placeholder>
                <w:text w:multiLine="1"/>
              </w:sdtPr>
              <w:sdtContent>
                <w:r w:rsidR="002E5155" w:rsidRPr="00224937">
                  <w:rPr>
                    <w:rFonts w:ascii="Times New Roman" w:hAnsi="Times New Roman"/>
                  </w:rPr>
                  <w:t>Marco CARUGI</w:t>
                </w:r>
                <w:r w:rsidR="002E5155" w:rsidRPr="00224937">
                  <w:rPr>
                    <w:rFonts w:ascii="Times New Roman" w:hAnsi="Times New Roman"/>
                  </w:rPr>
                  <w:br/>
                  <w:t>Huawei Technologies Co., Ltd</w:t>
                </w:r>
                <w:r w:rsidR="002E5155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2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40565899"/>
              <w:placeholder>
                <w:docPart w:val="70F5D4932BD94977904B26E0CA997193"/>
              </w:placeholder>
            </w:sdtPr>
            <w:sdtContent>
              <w:p w14:paraId="66A4B2EB" w14:textId="7A8171BD" w:rsidR="002E5155" w:rsidRPr="00224937" w:rsidRDefault="002E5155" w:rsidP="008F71D2">
                <w:pPr>
                  <w:rPr>
                    <w:rFonts w:ascii="Times New Roman" w:hAnsi="Times New Roman"/>
                    <w:lang w:val="pt-BR"/>
                  </w:rPr>
                </w:pPr>
                <w:r w:rsidRPr="000C0B67">
                  <w:rPr>
                    <w:rFonts w:ascii="Times New Roman" w:hAnsi="Times New Roman"/>
                    <w:lang w:val="de-DE"/>
                  </w:rPr>
                  <w:t>Tel: +33 6 64047454</w:t>
                </w:r>
                <w:r w:rsidRPr="000C0B67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8F71D2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</w:p>
            </w:sdtContent>
          </w:sdt>
        </w:tc>
      </w:tr>
      <w:tr w:rsidR="002E5155" w:rsidRPr="00855FC4" w14:paraId="24B8F8F4" w14:textId="77777777" w:rsidTr="00914CD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C9E4C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8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218C4D" w14:textId="77777777" w:rsidR="002E5155" w:rsidRPr="00224937" w:rsidRDefault="0000000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052643438"/>
                <w:placeholder>
                  <w:docPart w:val="CB31F7BC97994C45A966BB8E71F43A21"/>
                </w:placeholder>
                <w:text w:multiLine="1"/>
              </w:sdtPr>
              <w:sdtContent>
                <w:r w:rsidR="002E5155" w:rsidRPr="00224937">
                  <w:rPr>
                    <w:rFonts w:ascii="Times New Roman" w:hAnsi="Times New Roman"/>
                  </w:rPr>
                  <w:t>Namseok Ko</w:t>
                </w:r>
                <w:r w:rsidR="002E5155" w:rsidRPr="00224937">
                  <w:rPr>
                    <w:rFonts w:ascii="Times New Roman" w:hAnsi="Times New Roman"/>
                  </w:rPr>
                  <w:br/>
                  <w:t>ETRI</w:t>
                </w:r>
                <w:r w:rsidR="002E5155" w:rsidRPr="00224937">
                  <w:rPr>
                    <w:rFonts w:ascii="Times New Roman" w:hAnsi="Times New Roma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252170247"/>
            <w:placeholder>
              <w:docPart w:val="A27C1041182943E2A2A1BC359344479D"/>
            </w:placeholder>
          </w:sdtPr>
          <w:sdtContent>
            <w:tc>
              <w:tcPr>
                <w:tcW w:w="4254" w:type="dxa"/>
                <w:gridSpan w:val="3"/>
                <w:tcBorders>
                  <w:top w:val="single" w:sz="6" w:space="0" w:color="auto"/>
                  <w:left w:val="nil"/>
                  <w:bottom w:val="single" w:sz="6" w:space="0" w:color="auto"/>
                  <w:right w:val="nil"/>
                </w:tcBorders>
                <w:hideMark/>
              </w:tcPr>
              <w:p w14:paraId="0A100C6A" w14:textId="18F91232" w:rsidR="002E5155" w:rsidRPr="00224937" w:rsidRDefault="002E5155" w:rsidP="008F71D2">
                <w:pPr>
                  <w:rPr>
                    <w:rFonts w:ascii="Times New Roman" w:hAnsi="Times New Roman"/>
                    <w:lang w:val="de-DE"/>
                  </w:rPr>
                </w:pPr>
                <w:r w:rsidRPr="00224937">
                  <w:rPr>
                    <w:rFonts w:ascii="Times New Roman" w:hAnsi="Times New Roman"/>
                    <w:lang w:val="pt-BR"/>
                  </w:rPr>
                  <w:t>Tel: +82-42-860-5560</w:t>
                </w:r>
                <w:r w:rsidRPr="00224937">
                  <w:rPr>
                    <w:rFonts w:ascii="Times New Roman" w:hAnsi="Times New Roman"/>
                    <w:lang w:val="pt-BR"/>
                  </w:rPr>
                  <w:br/>
                  <w:t xml:space="preserve">E-mail: </w:t>
                </w:r>
                <w:hyperlink r:id="rId13" w:history="1">
                  <w:r w:rsidR="008F71D2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nsko@etri.re.kr</w:t>
                  </w:r>
                </w:hyperlink>
              </w:p>
            </w:tc>
          </w:sdtContent>
        </w:sdt>
      </w:tr>
    </w:tbl>
    <w:p w14:paraId="67337630" w14:textId="77777777" w:rsidR="002E5155" w:rsidRPr="000C0B67" w:rsidRDefault="002E5155" w:rsidP="002E5155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E5155" w:rsidRPr="00224937" w14:paraId="4A9C7EC0" w14:textId="77777777" w:rsidTr="002E5155">
        <w:trPr>
          <w:cantSplit/>
        </w:trPr>
        <w:tc>
          <w:tcPr>
            <w:tcW w:w="1588" w:type="dxa"/>
            <w:hideMark/>
          </w:tcPr>
          <w:p w14:paraId="3C4A0F91" w14:textId="77777777" w:rsidR="002E5155" w:rsidRPr="00224937" w:rsidRDefault="002E5155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0043F862" w14:textId="0AC494A9" w:rsidR="002E5155" w:rsidRPr="00224937" w:rsidRDefault="002E5155">
            <w:pPr>
              <w:pStyle w:val="TSBHeaderSummary"/>
            </w:pPr>
            <w:r w:rsidRPr="00224937">
              <w:t>This liaison statement informs ITU-T SG11, ITU-R SG5, 3GPP SA2 and 3GPP SA5 about the consent of new Recommendation ITU-T Y.3127 (ex</w:t>
            </w:r>
            <w:r w:rsidR="002E6B0E">
              <w:t xml:space="preserve"> </w:t>
            </w:r>
            <w:r w:rsidRPr="00224937">
              <w:t>Y.IMT2020-SOCN-req-frame) “Future networks including IMT-2020 – Requirements and framework for self-organizing core network”.</w:t>
            </w:r>
          </w:p>
        </w:tc>
      </w:tr>
    </w:tbl>
    <w:p w14:paraId="70B75999" w14:textId="77777777" w:rsidR="002E5155" w:rsidRPr="00224937" w:rsidRDefault="002E5155" w:rsidP="002E5155">
      <w:pPr>
        <w:jc w:val="both"/>
        <w:rPr>
          <w:rFonts w:ascii="Times New Roman" w:hAnsi="Times New Roman"/>
          <w:lang w:eastAsia="zh-CN"/>
        </w:rPr>
      </w:pPr>
    </w:p>
    <w:p w14:paraId="44F5469B" w14:textId="53C79963" w:rsidR="002E5155" w:rsidRPr="004A4AB3" w:rsidRDefault="002E5155" w:rsidP="002816DD">
      <w:pPr>
        <w:rPr>
          <w:rFonts w:ascii="Times New Roman" w:hAnsi="Times New Roman"/>
          <w:sz w:val="24"/>
          <w:szCs w:val="24"/>
          <w:lang w:eastAsia="ja-JP"/>
        </w:rPr>
      </w:pPr>
      <w:r w:rsidRPr="004A4AB3">
        <w:rPr>
          <w:rFonts w:ascii="Times New Roman" w:hAnsi="Times New Roman"/>
          <w:sz w:val="24"/>
          <w:szCs w:val="24"/>
        </w:rPr>
        <w:t>ITU-T Study Group 13 would like to inform ITU-T SG11, ITU-R SG5, 3GPP SA2 and 3GPP SA5 about the progress of new Recommendation ITU-T Y.3127 (ex</w:t>
      </w:r>
      <w:r w:rsidR="002816DD">
        <w:rPr>
          <w:rFonts w:ascii="Times New Roman" w:hAnsi="Times New Roman"/>
          <w:sz w:val="24"/>
          <w:szCs w:val="24"/>
        </w:rPr>
        <w:t xml:space="preserve"> </w:t>
      </w:r>
      <w:r w:rsidRPr="004A4AB3">
        <w:rPr>
          <w:rFonts w:ascii="Times New Roman" w:hAnsi="Times New Roman"/>
          <w:sz w:val="24"/>
          <w:szCs w:val="24"/>
        </w:rPr>
        <w:t xml:space="preserve">Y.IMT2020-SOCN-req-frame) “Future networks including IMT-2020 – Requirements and framework for self-organizing core network”, which </w:t>
      </w:r>
      <w:r w:rsidR="00266C0C">
        <w:rPr>
          <w:rFonts w:ascii="Times New Roman" w:hAnsi="Times New Roman"/>
          <w:sz w:val="24"/>
          <w:szCs w:val="24"/>
        </w:rPr>
        <w:t>was</w:t>
      </w:r>
      <w:r w:rsidRPr="004A4AB3">
        <w:rPr>
          <w:rFonts w:ascii="Times New Roman" w:hAnsi="Times New Roman"/>
          <w:sz w:val="24"/>
          <w:szCs w:val="24"/>
        </w:rPr>
        <w:t xml:space="preserve"> consented at the ITU-T Study Group 13 meeting, 23 October -  3 November 2023.</w:t>
      </w:r>
    </w:p>
    <w:p w14:paraId="10A28440" w14:textId="77777777" w:rsidR="002E5155" w:rsidRPr="004A4AB3" w:rsidRDefault="002E5155" w:rsidP="002816DD">
      <w:pPr>
        <w:rPr>
          <w:rFonts w:ascii="Times New Roman" w:hAnsi="Times New Roman"/>
          <w:sz w:val="24"/>
          <w:szCs w:val="24"/>
        </w:rPr>
      </w:pPr>
      <w:r w:rsidRPr="004A4AB3">
        <w:rPr>
          <w:rFonts w:ascii="Times New Roman" w:hAnsi="Times New Roman"/>
          <w:sz w:val="24"/>
          <w:szCs w:val="24"/>
        </w:rPr>
        <w:t>This Recommendation specifies overview, requirements, framework and general procedures of self-organizing core network, in the context of future networks including IMT-2020.</w:t>
      </w:r>
    </w:p>
    <w:p w14:paraId="45B839DB" w14:textId="77777777" w:rsidR="002E5155" w:rsidRPr="004A4AB3" w:rsidRDefault="002E5155" w:rsidP="002816DD">
      <w:pPr>
        <w:rPr>
          <w:rFonts w:ascii="Times New Roman" w:hAnsi="Times New Roman"/>
          <w:sz w:val="24"/>
          <w:szCs w:val="24"/>
          <w:lang w:eastAsia="zh-CN"/>
        </w:rPr>
      </w:pPr>
      <w:r w:rsidRPr="004A4AB3">
        <w:rPr>
          <w:rFonts w:ascii="Times New Roman" w:hAnsi="Times New Roman"/>
          <w:sz w:val="24"/>
          <w:szCs w:val="24"/>
        </w:rPr>
        <w:lastRenderedPageBreak/>
        <w:t>ITU-T SG13 looks forward to keeping continued collaboration and exchange with you on the topic of self-organizing core network for IMT-2020 networks and beyond.</w:t>
      </w:r>
    </w:p>
    <w:p w14:paraId="47905FA6" w14:textId="77777777" w:rsidR="002E5155" w:rsidRPr="006B04B5" w:rsidRDefault="002E5155" w:rsidP="002816DD">
      <w:pPr>
        <w:rPr>
          <w:rFonts w:ascii="Times New Roman" w:hAnsi="Times New Roman"/>
          <w:sz w:val="24"/>
          <w:szCs w:val="24"/>
          <w:lang w:eastAsia="ja-JP"/>
        </w:rPr>
      </w:pPr>
      <w:r w:rsidRPr="006B04B5">
        <w:rPr>
          <w:rFonts w:ascii="Times New Roman" w:hAnsi="Times New Roman"/>
          <w:sz w:val="24"/>
          <w:szCs w:val="24"/>
        </w:rPr>
        <w:t>Attachment:</w:t>
      </w:r>
    </w:p>
    <w:p w14:paraId="08B23C06" w14:textId="008FC1BA" w:rsidR="002E5155" w:rsidRPr="004A4AB3" w:rsidRDefault="00000000" w:rsidP="002816DD">
      <w:pPr>
        <w:rPr>
          <w:rFonts w:ascii="Times New Roman" w:hAnsi="Times New Roman"/>
          <w:sz w:val="24"/>
          <w:szCs w:val="24"/>
          <w:lang w:eastAsia="zh-CN"/>
        </w:rPr>
      </w:pPr>
      <w:hyperlink r:id="rId14" w:history="1">
        <w:r w:rsidR="002E5155" w:rsidRPr="004A4AB3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2E5155" w:rsidRPr="004A4AB3">
          <w:rPr>
            <w:rStyle w:val="Hyperlink"/>
            <w:rFonts w:ascii="Times New Roman" w:hAnsi="Times New Roman"/>
            <w:sz w:val="24"/>
            <w:szCs w:val="24"/>
            <w:lang w:eastAsia="zh-CN"/>
          </w:rPr>
          <w:t>542</w:t>
        </w:r>
        <w:r w:rsidR="002E5155" w:rsidRPr="004A4AB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2E5155" w:rsidRPr="004A4AB3">
        <w:rPr>
          <w:rFonts w:ascii="Times New Roman" w:hAnsi="Times New Roman"/>
          <w:sz w:val="24"/>
          <w:szCs w:val="24"/>
        </w:rPr>
        <w:t xml:space="preserve">: </w:t>
      </w:r>
      <w:r w:rsidR="00914CD6" w:rsidRPr="004A4AB3">
        <w:rPr>
          <w:rFonts w:ascii="Times New Roman" w:hAnsi="Times New Roman"/>
          <w:sz w:val="24"/>
          <w:szCs w:val="24"/>
        </w:rPr>
        <w:t xml:space="preserve">Draft new Recommendation </w:t>
      </w:r>
      <w:r w:rsidR="002E5155" w:rsidRPr="004A4AB3">
        <w:rPr>
          <w:rFonts w:ascii="Times New Roman" w:hAnsi="Times New Roman"/>
          <w:sz w:val="24"/>
          <w:szCs w:val="24"/>
        </w:rPr>
        <w:t>ITU-T Y.3127 (ex.Y.IMT2020-SOCN-req-frame): “Future networks including IMT-2020 – Requirements and framework for self-organizing core network”.</w:t>
      </w:r>
    </w:p>
    <w:p w14:paraId="38B5680E" w14:textId="77777777" w:rsidR="002E5155" w:rsidRPr="00224937" w:rsidRDefault="002E5155" w:rsidP="002E5155">
      <w:pPr>
        <w:rPr>
          <w:rFonts w:ascii="Times New Roman" w:hAnsi="Times New Roman"/>
          <w:lang w:eastAsia="zh-CN"/>
        </w:rPr>
      </w:pPr>
    </w:p>
    <w:p w14:paraId="2265AB91" w14:textId="77777777" w:rsidR="002E5155" w:rsidRPr="00224937" w:rsidRDefault="002E5155" w:rsidP="002E5155">
      <w:pPr>
        <w:jc w:val="center"/>
        <w:rPr>
          <w:rFonts w:ascii="Times New Roman" w:hAnsi="Times New Roman"/>
          <w:lang w:eastAsia="zh-CN"/>
        </w:rPr>
      </w:pPr>
      <w:r w:rsidRPr="00224937">
        <w:rPr>
          <w:rFonts w:ascii="Times New Roman" w:hAnsi="Times New Roman"/>
        </w:rPr>
        <w:t>_______________________</w:t>
      </w:r>
    </w:p>
    <w:bookmarkEnd w:id="9"/>
    <w:p w14:paraId="09F70A7A" w14:textId="77777777" w:rsidR="008300DB" w:rsidRPr="00224937" w:rsidRDefault="008300DB" w:rsidP="00914CD6">
      <w:pPr>
        <w:spacing w:before="0" w:after="160" w:line="256" w:lineRule="auto"/>
        <w:rPr>
          <w:rFonts w:ascii="Times New Roman" w:hAnsi="Times New Roman"/>
        </w:rPr>
      </w:pPr>
    </w:p>
    <w:sectPr w:rsidR="008300DB" w:rsidRPr="00224937" w:rsidSect="00914CD6">
      <w:headerReference w:type="default" r:id="rId15"/>
      <w:headerReference w:type="first" r:id="rId16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2EA7" w14:textId="77777777" w:rsidR="00773F8C" w:rsidRDefault="00773F8C">
      <w:r>
        <w:separator/>
      </w:r>
    </w:p>
  </w:endnote>
  <w:endnote w:type="continuationSeparator" w:id="0">
    <w:p w14:paraId="0F5139D5" w14:textId="77777777" w:rsidR="00773F8C" w:rsidRDefault="00773F8C">
      <w:r>
        <w:continuationSeparator/>
      </w:r>
    </w:p>
  </w:endnote>
  <w:endnote w:type="continuationNotice" w:id="1">
    <w:p w14:paraId="1D9816E8" w14:textId="77777777" w:rsidR="00773F8C" w:rsidRDefault="00773F8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E292" w14:textId="77777777" w:rsidR="00773F8C" w:rsidRDefault="00773F8C">
      <w:r>
        <w:t>____________________</w:t>
      </w:r>
    </w:p>
  </w:footnote>
  <w:footnote w:type="continuationSeparator" w:id="0">
    <w:p w14:paraId="1EDC1203" w14:textId="77777777" w:rsidR="00773F8C" w:rsidRDefault="00773F8C">
      <w:r>
        <w:continuationSeparator/>
      </w:r>
    </w:p>
  </w:footnote>
  <w:footnote w:type="continuationNotice" w:id="1">
    <w:p w14:paraId="06DD829E" w14:textId="77777777" w:rsidR="00773F8C" w:rsidRDefault="00773F8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53724989" w:rsidR="00291EFE" w:rsidRPr="00914CD6" w:rsidRDefault="00914CD6" w:rsidP="00914CD6">
    <w:pPr>
      <w:pStyle w:val="Header"/>
      <w:rPr>
        <w:rFonts w:ascii="Times New Roman" w:hAnsi="Times New Roman"/>
      </w:rPr>
    </w:pPr>
    <w:r w:rsidRPr="00914CD6">
      <w:rPr>
        <w:rFonts w:ascii="Times New Roman" w:hAnsi="Times New Roman"/>
      </w:rPr>
      <w:t xml:space="preserve">- </w:t>
    </w:r>
    <w:r w:rsidRPr="00914CD6">
      <w:rPr>
        <w:rFonts w:ascii="Times New Roman" w:hAnsi="Times New Roman"/>
      </w:rPr>
      <w:fldChar w:fldCharType="begin"/>
    </w:r>
    <w:r w:rsidRPr="00914CD6">
      <w:rPr>
        <w:rFonts w:ascii="Times New Roman" w:hAnsi="Times New Roman"/>
      </w:rPr>
      <w:instrText xml:space="preserve"> PAGE  \* MERGEFORMAT </w:instrText>
    </w:r>
    <w:r w:rsidRPr="00914CD6">
      <w:rPr>
        <w:rFonts w:ascii="Times New Roman" w:hAnsi="Times New Roman"/>
      </w:rPr>
      <w:fldChar w:fldCharType="separate"/>
    </w:r>
    <w:r w:rsidRPr="00914CD6">
      <w:rPr>
        <w:rFonts w:ascii="Times New Roman" w:hAnsi="Times New Roman"/>
        <w:noProof/>
      </w:rPr>
      <w:t>1</w:t>
    </w:r>
    <w:r w:rsidRPr="00914CD6">
      <w:rPr>
        <w:rFonts w:ascii="Times New Roman" w:hAnsi="Times New Roman"/>
      </w:rPr>
      <w:fldChar w:fldCharType="end"/>
    </w:r>
    <w:r w:rsidRPr="00914CD6">
      <w:rPr>
        <w:rFonts w:ascii="Times New Roman" w:hAnsi="Times New Roman"/>
      </w:rPr>
      <w:t xml:space="preserve"> -</w:t>
    </w:r>
  </w:p>
  <w:p w14:paraId="482ACABF" w14:textId="5AF6EDFE" w:rsidR="00914CD6" w:rsidRPr="00914CD6" w:rsidRDefault="00914CD6" w:rsidP="00914CD6">
    <w:pPr>
      <w:pStyle w:val="Header"/>
      <w:spacing w:after="240"/>
      <w:rPr>
        <w:rFonts w:ascii="Times New Roman" w:hAnsi="Times New Roman"/>
      </w:rPr>
    </w:pPr>
    <w:r w:rsidRPr="00914CD6">
      <w:rPr>
        <w:rFonts w:ascii="Times New Roman" w:hAnsi="Times New Roman"/>
      </w:rPr>
      <w:fldChar w:fldCharType="begin"/>
    </w:r>
    <w:r w:rsidRPr="00914CD6">
      <w:rPr>
        <w:rFonts w:ascii="Times New Roman" w:hAnsi="Times New Roman"/>
      </w:rPr>
      <w:instrText xml:space="preserve"> STYLEREF  Docnumber  </w:instrText>
    </w:r>
    <w:r w:rsidRPr="00914CD6">
      <w:rPr>
        <w:rFonts w:ascii="Times New Roman" w:hAnsi="Times New Roman"/>
      </w:rPr>
      <w:fldChar w:fldCharType="separate"/>
    </w:r>
    <w:r w:rsidR="00855FC4">
      <w:rPr>
        <w:rFonts w:ascii="Times New Roman" w:hAnsi="Times New Roman"/>
        <w:noProof/>
      </w:rPr>
      <w:t>SG13-LS126</w:t>
    </w:r>
    <w:r w:rsidRPr="00914CD6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7547" w14:textId="77777777" w:rsidR="00855FC4" w:rsidRDefault="00855FC4" w:rsidP="00855FC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855FC4">
      <w:rPr>
        <w:b/>
        <w:i/>
        <w:noProof/>
        <w:sz w:val="28"/>
      </w:rPr>
      <w:t>S5-240686</w:t>
    </w:r>
  </w:p>
  <w:p w14:paraId="74F1C491" w14:textId="4F00169D" w:rsidR="00855FC4" w:rsidRPr="00855FC4" w:rsidRDefault="00855FC4" w:rsidP="00855FC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7A0EED27" w14:textId="77777777" w:rsidR="00855FC4" w:rsidRPr="00FB3E36" w:rsidRDefault="00855FC4" w:rsidP="00855FC4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29ACE263" w14:textId="6F65CA57" w:rsidR="00855FC4" w:rsidRDefault="00855FC4" w:rsidP="00855FC4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855FC4">
      <w:rPr>
        <w:rFonts w:ascii="Arial" w:hAnsi="Arial"/>
        <w:b/>
        <w:lang w:val="en-US"/>
      </w:rPr>
      <w:t>ITU-T Study Group 13</w:t>
    </w:r>
  </w:p>
  <w:p w14:paraId="6875B51F" w14:textId="68DF5A02" w:rsidR="00855FC4" w:rsidRDefault="00855FC4" w:rsidP="00855FC4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855FC4">
      <w:rPr>
        <w:rFonts w:ascii="Arial" w:hAnsi="Arial" w:cs="Arial"/>
        <w:b/>
      </w:rPr>
      <w:t>LS on the consent of draft new Recommendation ITU-T Y.3127 (ex Y.IMT2020-SOCN-req-frame) “Future networks including IMT-2020 – Requirements and framework for self-organizing core network”</w:t>
    </w:r>
  </w:p>
  <w:p w14:paraId="06B25935" w14:textId="77777777" w:rsidR="00855FC4" w:rsidRDefault="00855FC4" w:rsidP="00855FC4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0314EBCC" w14:textId="77777777" w:rsidR="00855FC4" w:rsidRDefault="00855FC4" w:rsidP="00855FC4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E44BF7">
      <w:rPr>
        <w:rFonts w:ascii="Arial" w:hAnsi="Arial"/>
        <w:b/>
      </w:rPr>
      <w:t>5.3</w:t>
    </w:r>
  </w:p>
  <w:p w14:paraId="6E5E2B5F" w14:textId="77777777" w:rsidR="00855FC4" w:rsidRDefault="00855F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xt7A0NrE0tDA1tDRU0lEKTi0uzszPAykwrAUAw9QGWi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0B67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0C"/>
    <w:rsid w:val="00266CC8"/>
    <w:rsid w:val="00267556"/>
    <w:rsid w:val="00267A46"/>
    <w:rsid w:val="00270B6D"/>
    <w:rsid w:val="002779AB"/>
    <w:rsid w:val="002809DF"/>
    <w:rsid w:val="00281158"/>
    <w:rsid w:val="002816DD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E6B0E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4AB3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04B5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3F8C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462C1"/>
    <w:rsid w:val="00851E93"/>
    <w:rsid w:val="00852F97"/>
    <w:rsid w:val="00855FC4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8F71D2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14CD6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65152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4F3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4EB7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,header Char,header odd1 Char,header odd2 Char,header odd3 Char,header odd4 Char,header odd5 Char,header odd6 Char"/>
    <w:basedOn w:val="DefaultParagraphFont"/>
    <w:link w:val="Header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14CD6"/>
    <w:rPr>
      <w:color w:val="605E5C"/>
      <w:shd w:val="clear" w:color="auto" w:fill="E1DFDD"/>
    </w:rPr>
  </w:style>
  <w:style w:type="paragraph" w:customStyle="1" w:styleId="CRCoverPage">
    <w:name w:val="CR Cover Page"/>
    <w:rsid w:val="00855FC4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31023-TD-WP1-0542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113134607545648CF91890EA525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E9089-20A2-4F90-A5E5-91FC53F4505B}"/>
      </w:docPartPr>
      <w:docPartBody>
        <w:p w:rsidR="00BC3815" w:rsidRDefault="00BC3815" w:rsidP="00BC3815">
          <w:pPr>
            <w:pStyle w:val="71113134607545648CF91890EA52597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0F5D4932BD94977904B26E0CA997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F9C8-62F0-46ED-A51C-7307BB569C4E}"/>
      </w:docPartPr>
      <w:docPartBody>
        <w:p w:rsidR="00BC3815" w:rsidRDefault="00BC3815" w:rsidP="00BC3815">
          <w:pPr>
            <w:pStyle w:val="70F5D4932BD94977904B26E0CA99719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B31F7BC97994C45A966BB8E71F43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08BD4-F9CF-45FC-BD5F-CCDBDCEDEED4}"/>
      </w:docPartPr>
      <w:docPartBody>
        <w:p w:rsidR="00BC3815" w:rsidRDefault="00BC3815" w:rsidP="00BC3815">
          <w:pPr>
            <w:pStyle w:val="CB31F7BC97994C45A966BB8E71F43A2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27C1041182943E2A2A1BC35934447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A1C83-3FD3-4E4F-A9BD-CCB65DE2B350}"/>
      </w:docPartPr>
      <w:docPartBody>
        <w:p w:rsidR="00BC3815" w:rsidRDefault="00BC3815" w:rsidP="00BC3815">
          <w:pPr>
            <w:pStyle w:val="A27C1041182943E2A2A1BC359344479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278AF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71113134607545648CF91890EA52597C">
    <w:name w:val="71113134607545648CF91890EA52597C"/>
    <w:rsid w:val="00BC3815"/>
  </w:style>
  <w:style w:type="paragraph" w:customStyle="1" w:styleId="70F5D4932BD94977904B26E0CA997193">
    <w:name w:val="70F5D4932BD94977904B26E0CA997193"/>
    <w:rsid w:val="00BC3815"/>
  </w:style>
  <w:style w:type="paragraph" w:customStyle="1" w:styleId="CB31F7BC97994C45A966BB8E71F43A21">
    <w:name w:val="CB31F7BC97994C45A966BB8E71F43A21"/>
    <w:rsid w:val="00BC3815"/>
  </w:style>
  <w:style w:type="paragraph" w:customStyle="1" w:styleId="A27C1041182943E2A2A1BC359344479D">
    <w:name w:val="A27C1041182943E2A2A1BC359344479D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2193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Y.3127 (ex.Y.IMT2020-SOCN-req-frame): “Future networks including IMT-2020 – Requirements and framework for self-organizing core network”</dc:title>
  <dc:subject/>
  <dc:creator>Rapporteur and Associate Rapporteur</dc:creator>
  <cp:keywords/>
  <dc:description>SG13-LSI  For: Geneva, 23 October – 3 November 2023_x000d_Document date: _x000d_Saved by ITU51017190 at 14:26:40 on 03/11/2023</dc:description>
  <cp:lastModifiedBy>Antoine Mouquet</cp:lastModifiedBy>
  <cp:revision>12</cp:revision>
  <cp:lastPrinted>2017-05-19T22:20:00Z</cp:lastPrinted>
  <dcterms:created xsi:type="dcterms:W3CDTF">2023-11-13T15:07:00Z</dcterms:created>
  <dcterms:modified xsi:type="dcterms:W3CDTF">2024-01-23T10:23:00Z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 and Associate Rapporteur</vt:lpwstr>
  </property>
</Properties>
</file>